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Aktywny Węgiel - Oczyszczający krem-żel do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Krem-żel do twarzy z aktywnym węglem Equilibra doskonale odświeża, nawilża i detoksykuje. Polecany jest do codziennej pielęgnacji każdego rodzaju cery, szczególnie tej narażonej na zanieczyszczenia, wymagającej skutecznego odświeżenia.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Oczyszczający krem-żel do twarzy z aktywnym węglem 75ml – NOWOŚĆ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krem-żel do twarzy z aktywnym węglem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Krem-żel do twarzy z aktywnym węglem Equilibra doskonale odświeża, nawilża i detoksykuje. </w:t>
      </w:r>
      <w:r>
        <w:rPr>
          <w:rFonts w:ascii="calibri" w:hAnsi="calibri" w:eastAsia="calibri" w:cs="calibri"/>
          <w:sz w:val="24"/>
          <w:szCs w:val="24"/>
        </w:rPr>
        <w:t xml:space="preserve">Polecany jest do </w:t>
      </w:r>
      <w:r>
        <w:rPr>
          <w:rFonts w:ascii="calibri" w:hAnsi="calibri" w:eastAsia="calibri" w:cs="calibri"/>
          <w:sz w:val="24"/>
          <w:szCs w:val="24"/>
          <w:b/>
        </w:rPr>
        <w:t xml:space="preserve">codziennej pielęgnacji każdego rodzaju cery, szczególnie tej narażonej na zanieczyszczenia, wymagającej skutecznego odświeżenia. </w:t>
      </w:r>
      <w:r>
        <w:rPr>
          <w:rFonts w:ascii="calibri" w:hAnsi="calibri" w:eastAsia="calibri" w:cs="calibri"/>
          <w:sz w:val="24"/>
          <w:szCs w:val="24"/>
        </w:rPr>
        <w:t xml:space="preserve">Dzięki połączeniu właściwości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aloesu i naturalnych składników </w:t>
      </w:r>
      <w:r>
        <w:rPr>
          <w:rFonts w:ascii="calibri" w:hAnsi="calibri" w:eastAsia="calibri" w:cs="calibri"/>
          <w:sz w:val="24"/>
          <w:szCs w:val="24"/>
        </w:rPr>
        <w:t xml:space="preserve">efektywnie pielęgnuje skórę twarzy, czyniąc ją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elastyczną, odżywioną i głęboko nawilżoną</w:t>
      </w:r>
      <w:r>
        <w:rPr>
          <w:rFonts w:ascii="calibri" w:hAnsi="calibri" w:eastAsia="calibri" w:cs="calibri"/>
          <w:sz w:val="24"/>
          <w:szCs w:val="24"/>
        </w:rPr>
        <w:t xml:space="preserve">. Zawarty w kremie</w:t>
      </w:r>
      <w:r>
        <w:rPr>
          <w:rFonts w:ascii="calibri" w:hAnsi="calibri" w:eastAsia="calibri" w:cs="calibri"/>
          <w:sz w:val="24"/>
          <w:szCs w:val="24"/>
          <w:b/>
        </w:rPr>
        <w:t xml:space="preserve"> węgiel aktywny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 pochłania zanieczyszczenia pomagając oczyścić skórę z toksyn oraz pozostałości makijażu i innych nieczystości. Wspiera także procesy regulujące przetłuszczanie się skóry, nadając jej lekkości i świeżości.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ze słodkich migdałów</w:t>
      </w:r>
      <w:r>
        <w:rPr>
          <w:rFonts w:ascii="calibri" w:hAnsi="calibri" w:eastAsia="calibri" w:cs="calibri"/>
          <w:sz w:val="24"/>
          <w:szCs w:val="24"/>
        </w:rPr>
        <w:t xml:space="preserve"> utrzymuje odpowiednie nawodnienie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rukoli</w:t>
      </w:r>
      <w:r>
        <w:rPr>
          <w:rFonts w:ascii="calibri" w:hAnsi="calibri" w:eastAsia="calibri" w:cs="calibri"/>
          <w:sz w:val="24"/>
          <w:szCs w:val="24"/>
        </w:rPr>
        <w:t xml:space="preserve"> – działa kojąco, przeciwzapalnie, tonizuje, podnosi odporność skóry na szkodliwe czynniki zewnętrzne, toksyny, alergeny.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wody z czarnej jagody</w:t>
      </w:r>
      <w:r>
        <w:rPr>
          <w:rFonts w:ascii="calibri" w:hAnsi="calibri" w:eastAsia="calibri" w:cs="calibri"/>
          <w:sz w:val="24"/>
          <w:szCs w:val="24"/>
        </w:rPr>
        <w:t xml:space="preserve"> – działa przeciwbakteryjnie, ściągająco, spowalnia procesy starzenia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wody z czarnej porzeczki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tonizuje, łagodzi podrażnienia i wspomaga proces regeneracji skóry.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Lekka i jedwabista konsystencja</w:t>
      </w:r>
      <w:r>
        <w:rPr>
          <w:rFonts w:ascii="calibri" w:hAnsi="calibri" w:eastAsia="calibri" w:cs="calibri"/>
          <w:sz w:val="24"/>
          <w:szCs w:val="24"/>
        </w:rPr>
        <w:t xml:space="preserve"> sprawia, że krem – żel jest wyjątkowo przyjemny w użyciu, doskonale się wchłania nie pozostawiając tłustej warstwy.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Dostępny jest w poręcznym opakowaniu 75 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42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2024-05-19T05:39:38+02:00</dcterms:created>
  <dcterms:modified xsi:type="dcterms:W3CDTF">2024-05-19T05:39:38+02:00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